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699"/>
        <w:gridCol w:w="2910"/>
        <w:gridCol w:w="1992"/>
      </w:tblGrid>
      <w:tr w:rsidR="00A13F44" w:rsidRPr="00C61FA3" w:rsidTr="009F1326">
        <w:trPr>
          <w:cantSplit/>
          <w:trHeight w:val="314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E2359C" w:rsidRDefault="00DA0A7E" w:rsidP="00E2359C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5819C8">
              <w:rPr>
                <w:b/>
                <w:color w:val="000099"/>
              </w:rPr>
              <w:t>Dzierżawa automatycznego analizatora parametrów krytycznych wraz  z pakietem odczynników</w:t>
            </w:r>
            <w:r w:rsidR="005819C8">
              <w:rPr>
                <w:b/>
                <w:color w:val="000099"/>
              </w:rPr>
              <w:t xml:space="preserve">                             </w:t>
            </w:r>
            <w:r w:rsidRPr="005819C8">
              <w:rPr>
                <w:b/>
                <w:color w:val="000099"/>
              </w:rPr>
              <w:t xml:space="preserve"> i materiałów zużywalnych</w:t>
            </w:r>
            <w:r w:rsidR="00E2359C" w:rsidRPr="005819C8">
              <w:rPr>
                <w:b/>
                <w:color w:val="000099"/>
              </w:rPr>
              <w:t xml:space="preserve"> </w:t>
            </w:r>
            <w:r w:rsidRPr="005819C8">
              <w:rPr>
                <w:b/>
                <w:color w:val="000099"/>
                <w:szCs w:val="28"/>
              </w:rPr>
              <w:t>dla Szpitalnego Oddziału Ratunkowego</w:t>
            </w:r>
            <w:r w:rsidR="0040793E">
              <w:rPr>
                <w:b/>
                <w:color w:val="000099"/>
                <w:szCs w:val="28"/>
              </w:rPr>
              <w:t xml:space="preserve"> </w:t>
            </w:r>
            <w:r w:rsidR="0040793E" w:rsidRPr="00F92D5F">
              <w:rPr>
                <w:b/>
                <w:color w:val="000099"/>
                <w:szCs w:val="28"/>
              </w:rPr>
              <w:t>(liczba urządzeń-</w:t>
            </w:r>
            <w:r w:rsidR="0040793E">
              <w:rPr>
                <w:b/>
                <w:color w:val="000099"/>
                <w:szCs w:val="28"/>
              </w:rPr>
              <w:t xml:space="preserve"> </w:t>
            </w:r>
            <w:r w:rsidR="0040793E" w:rsidRPr="00F92D5F">
              <w:rPr>
                <w:b/>
                <w:color w:val="000099"/>
                <w:szCs w:val="28"/>
              </w:rPr>
              <w:t>1</w:t>
            </w:r>
            <w:r w:rsidR="0040793E">
              <w:rPr>
                <w:b/>
                <w:color w:val="000099"/>
                <w:szCs w:val="28"/>
              </w:rPr>
              <w:t xml:space="preserve"> </w:t>
            </w:r>
            <w:r w:rsidR="0040793E" w:rsidRPr="00F92D5F">
              <w:rPr>
                <w:b/>
                <w:color w:val="000099"/>
                <w:szCs w:val="28"/>
              </w:rPr>
              <w:t>szt.)</w:t>
            </w:r>
          </w:p>
        </w:tc>
      </w:tr>
      <w:tr w:rsidR="00A13F44" w:rsidRPr="00C61FA3" w:rsidTr="009F1326">
        <w:trPr>
          <w:cantSplit/>
          <w:trHeight w:val="21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2B5B30" w:rsidRDefault="002B5B30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Numer katalogowy …………………………………………………..………………..…</w:t>
            </w:r>
            <w:r w:rsidR="006B30FF">
              <w:rPr>
                <w:rFonts w:ascii="Times New Roman" w:hAnsi="Times New Roman"/>
                <w:b/>
                <w:iCs/>
                <w:sz w:val="20"/>
                <w:szCs w:val="20"/>
              </w:rPr>
              <w:t>………………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 jeżeli dotyczy)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Kraj pochodzenia...…………………………………………………….………………………………..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(Należy podać)</w:t>
            </w:r>
          </w:p>
          <w:p w:rsidR="00D92607" w:rsidRPr="00833C3B" w:rsidRDefault="00833C3B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C3B">
              <w:rPr>
                <w:rFonts w:ascii="Times New Roman" w:hAnsi="Times New Roman"/>
                <w:b/>
                <w:sz w:val="20"/>
                <w:szCs w:val="20"/>
              </w:rPr>
              <w:t>Rok produkcji: nie wcześniej niż 2017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……………………………………………………………….(Należy podać)</w:t>
            </w:r>
          </w:p>
          <w:p w:rsidR="00A13F44" w:rsidRPr="00C61FA3" w:rsidRDefault="00A13F44" w:rsidP="008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3F44" w:rsidRPr="00C61FA3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367A62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A13F44" w:rsidTr="009F1326">
        <w:trPr>
          <w:trHeight w:val="383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3F44" w:rsidRPr="006051C9" w:rsidRDefault="00DA0A7E" w:rsidP="006B30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Parametr/warunek – wymagania ogólne</w:t>
            </w:r>
          </w:p>
        </w:tc>
      </w:tr>
      <w:tr w:rsidR="00A13F44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9F2247" w:rsidRDefault="00FE79BC" w:rsidP="009F2247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2B5B30" w:rsidRDefault="00DA0A7E" w:rsidP="006B30FF">
            <w:pPr>
              <w:pStyle w:val="Bezodstpw"/>
            </w:pPr>
            <w:r>
              <w:t xml:space="preserve">Zasilanie elementów systemu z sieci 230V50 </w:t>
            </w:r>
            <w:proofErr w:type="spellStart"/>
            <w:r>
              <w:t>Hz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3E8" w:rsidRPr="009F2247" w:rsidRDefault="00FE79BC" w:rsidP="009F2247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2B5B30" w:rsidRDefault="00DA0A7E" w:rsidP="006B30FF">
            <w:pPr>
              <w:pStyle w:val="Bezodstpw"/>
            </w:pPr>
            <w:r>
              <w:t>Zasilanie awaryjne UPS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26477E" w:rsidP="006B30FF">
            <w:pPr>
              <w:pStyle w:val="Bezodstpw"/>
            </w:pPr>
            <w:r>
              <w:t xml:space="preserve">Automatyczny analizator parametrów krytycznych pracujący w systemie ciągłym dokonujący jednoczasowo i z jednej próbki oceny: </w:t>
            </w:r>
            <w:proofErr w:type="spellStart"/>
            <w:r>
              <w:t>pH</w:t>
            </w:r>
            <w:proofErr w:type="spellEnd"/>
            <w:r>
              <w:t xml:space="preserve">, pCO2, pO2, </w:t>
            </w:r>
            <w:proofErr w:type="spellStart"/>
            <w:r>
              <w:t>ct</w:t>
            </w:r>
            <w:proofErr w:type="spellEnd"/>
            <w:r>
              <w:t xml:space="preserve"> </w:t>
            </w:r>
            <w:proofErr w:type="spellStart"/>
            <w:r>
              <w:t>Hb</w:t>
            </w:r>
            <w:proofErr w:type="spellEnd"/>
            <w:r>
              <w:t xml:space="preserve"> + frakcje, sO2, K+, Na+, Ca++, Cl-, mleczany, glukoza, bilirubina całkowita, mocznik, kreatynina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y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B30FF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2B5B30" w:rsidRDefault="0026477E" w:rsidP="006B30FF">
            <w:pPr>
              <w:pStyle w:val="Bezodstpw"/>
            </w:pPr>
            <w:r>
              <w:t xml:space="preserve">Analizator pracujący w oparciu o </w:t>
            </w:r>
            <w:r w:rsidR="00515000">
              <w:t>dwa</w:t>
            </w:r>
            <w:r>
              <w:t xml:space="preserve"> elementy zużywalne </w:t>
            </w:r>
            <w:proofErr w:type="spellStart"/>
            <w:r>
              <w:t>tj</w:t>
            </w:r>
            <w:proofErr w:type="spellEnd"/>
            <w:r>
              <w:t xml:space="preserve">: wielotestowe sensorowe kasety pomiarowe, pakiety odczynnikowe zawierające odczynniki, kalibratory i płyny kontroli jakości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wymagan</w:t>
            </w:r>
            <w:r w:rsidR="00045E29">
              <w:t>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9F2247" w:rsidRDefault="006B30FF" w:rsidP="006B30FF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26477E" w:rsidP="006B30FF">
            <w:pPr>
              <w:pStyle w:val="Bezodstpw"/>
            </w:pPr>
            <w:r>
              <w:t>Możliwość aspiracji próbki bezpośrednio ze strzykawki i z kapilary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26477E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oznaczenia próbki z wydrukiem max 60 sekund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26477E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Analizator </w:t>
            </w:r>
            <w:r w:rsidR="00515000">
              <w:rPr>
                <w:rFonts w:ascii="Times New Roman" w:hAnsi="Times New Roman"/>
                <w:sz w:val="20"/>
                <w:szCs w:val="20"/>
              </w:rPr>
              <w:t>z wbudowanym mieszadłem próbek gazometrycznych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>wymagan</w:t>
            </w:r>
            <w:r w:rsidR="00045E29">
              <w:rPr>
                <w:lang w:eastAsia="ar-SA"/>
              </w:rPr>
              <w:t>y</w:t>
            </w:r>
            <w:r w:rsidRPr="009F2247">
              <w:rPr>
                <w:lang w:eastAsia="ar-SA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26477E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Codzienna kontrola jakości na trzech poziomach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6477E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Odczynniki zintegrowane z pojemnikiem </w:t>
            </w:r>
            <w:r w:rsidR="00515000">
              <w:rPr>
                <w:rFonts w:ascii="Times New Roman" w:hAnsi="Times New Roman"/>
                <w:sz w:val="20"/>
                <w:szCs w:val="20"/>
              </w:rPr>
              <w:t>ściekowym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6477E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Trwałość kasety pomiarowej oraz pakietów odczynnikowych liczona od dnia zainstalowania w aparacie nie mniejsza niż 14 dni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6477E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Default="00515000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Pomiar </w:t>
            </w:r>
            <w:r w:rsidR="00045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wszystkich parametrów w jednym torze pomiarowym z jedną elektrodą referencyjną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6477E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</w:t>
            </w:r>
            <w:r w:rsidR="00515000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kalibracji analizatora w ciągu doby nie dłuższy niż 40 minut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6477E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</w:t>
            </w:r>
            <w:r w:rsidR="00515000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reinstalacji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pakietu odczynnikowego oraz kasety sensorowej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bez utraty pozostałych testów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lastRenderedPageBreak/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45E29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29" w:rsidRDefault="00045E29" w:rsidP="009F2247">
            <w:pPr>
              <w:pStyle w:val="Bezodstpw"/>
              <w:jc w:val="center"/>
            </w:pPr>
            <w:r>
              <w:t>1</w:t>
            </w:r>
            <w:r w:rsidR="00515000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wyłączenia aparatu bez utraty pozostałych w kasecie sensorowej testów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45E29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29" w:rsidRDefault="00045E29" w:rsidP="009F2247">
            <w:pPr>
              <w:pStyle w:val="Bezodstpw"/>
              <w:jc w:val="center"/>
            </w:pPr>
            <w:r>
              <w:t>1</w:t>
            </w:r>
            <w:r w:rsidR="00515000"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 komunikaty analizatora w języku polskim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45E29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29" w:rsidRDefault="00045E29" w:rsidP="009F2247">
            <w:pPr>
              <w:pStyle w:val="Bezodstpw"/>
              <w:jc w:val="center"/>
            </w:pPr>
            <w:r>
              <w:t>1</w:t>
            </w:r>
            <w:r w:rsidR="00515000"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odczynników i materiałów zużywalnych zabezpieczające pracę analizatora na okres 1 roku, zakładając wykonanie w ciągu roku 7800 oznaczeń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E29" w:rsidRPr="009F2247" w:rsidRDefault="00045E29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B5B30" w:rsidRPr="002B5B30" w:rsidTr="009F1326">
        <w:trPr>
          <w:trHeight w:val="383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5B30" w:rsidRPr="002B5B30" w:rsidRDefault="002B5B30" w:rsidP="002919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Pozostałe wymagania</w:t>
            </w:r>
            <w:r w:rsidRPr="002B5B30">
              <w:rPr>
                <w:b/>
              </w:rPr>
              <w:t xml:space="preserve"> </w:t>
            </w:r>
          </w:p>
        </w:tc>
      </w:tr>
      <w:tr w:rsidR="009F2247" w:rsidRPr="009F2247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45E29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Serwis techniczny i gwarancja na okres dzierżawy aparatu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3A24D2" w:rsidRDefault="00A421E8" w:rsidP="002B5B30">
            <w:pPr>
              <w:pStyle w:val="Bezodstpw"/>
            </w:pPr>
            <w:r>
              <w:t>W razie awarii reakcja serwisu w ciągu 24 godzin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3A24D2" w:rsidRDefault="00A421E8" w:rsidP="00027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najmniej jeden przegląd serwisowy / konserwacyjny po 6 miesiącach eksploatacji urządzenia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EC4D65" w:rsidRPr="00FF7A49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2B5B30" w:rsidP="00EC4D6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1A" w:rsidRPr="003A24D2" w:rsidRDefault="00A421E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konsultacji technicznej w zakresie obsługi analizatora z doświadczonym pracownikiem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515000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3A24D2" w:rsidRDefault="00A421E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z obsługi analizatora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</w:tbl>
    <w:p w:rsidR="009F1326" w:rsidRDefault="009F1326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5F72E0" w:rsidRDefault="005F72E0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 xml:space="preserve">Oświadczamy,  że  oferowany,  powyżej  wyspecyfikowany  przedmiot zamówienia  jest  kompletny  </w:t>
      </w:r>
      <w:r w:rsidR="005819C8">
        <w:rPr>
          <w:rFonts w:ascii="Times New Roman" w:hAnsi="Times New Roman"/>
          <w:b/>
          <w:bCs/>
          <w:sz w:val="20"/>
        </w:rPr>
        <w:t xml:space="preserve">                        </w:t>
      </w:r>
      <w:r w:rsidRPr="00860C1C">
        <w:rPr>
          <w:rFonts w:ascii="Times New Roman" w:hAnsi="Times New Roman"/>
          <w:b/>
          <w:bCs/>
          <w:sz w:val="20"/>
        </w:rPr>
        <w:t xml:space="preserve">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5819C8" w:rsidRPr="003A24D2" w:rsidRDefault="005819C8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</w:p>
    <w:p w:rsidR="005F72E0" w:rsidRPr="003A24D2" w:rsidRDefault="005F72E0" w:rsidP="003A24D2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46" w:rsidRDefault="00A07746" w:rsidP="009A560A">
      <w:pPr>
        <w:spacing w:after="0" w:line="240" w:lineRule="auto"/>
      </w:pPr>
      <w:r>
        <w:separator/>
      </w:r>
    </w:p>
  </w:endnote>
  <w:endnote w:type="continuationSeparator" w:id="0">
    <w:p w:rsidR="00A07746" w:rsidRDefault="00A07746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46" w:rsidRDefault="00A07746" w:rsidP="009A560A">
      <w:pPr>
        <w:spacing w:after="0" w:line="240" w:lineRule="auto"/>
      </w:pPr>
      <w:r>
        <w:separator/>
      </w:r>
    </w:p>
  </w:footnote>
  <w:footnote w:type="continuationSeparator" w:id="0">
    <w:p w:rsidR="00A07746" w:rsidRDefault="00A07746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7E" w:rsidRPr="005819C8" w:rsidRDefault="00DA0A7E" w:rsidP="005819C8">
    <w:pPr>
      <w:pStyle w:val="Bezodstpw"/>
      <w:jc w:val="right"/>
      <w:rPr>
        <w:rFonts w:ascii="Garamond" w:eastAsia="Calibri" w:hAnsi="Garamond"/>
        <w:i/>
      </w:rPr>
    </w:pPr>
    <w:r w:rsidRPr="005819C8">
      <w:rPr>
        <w:rFonts w:ascii="Garamond" w:eastAsia="Calibri" w:hAnsi="Garamond"/>
        <w:i/>
      </w:rPr>
      <w:t>Postępowanie przetargowe nr: 83/2018</w:t>
    </w:r>
  </w:p>
  <w:p w:rsidR="00DA0A7E" w:rsidRPr="005819C8" w:rsidRDefault="00DA0A7E" w:rsidP="005819C8">
    <w:pPr>
      <w:pStyle w:val="Bezodstpw"/>
      <w:jc w:val="right"/>
      <w:rPr>
        <w:rFonts w:ascii="Garamond" w:eastAsia="Calibri" w:hAnsi="Garamond"/>
        <w:i/>
      </w:rPr>
    </w:pPr>
    <w:r w:rsidRPr="005819C8">
      <w:rPr>
        <w:rFonts w:ascii="Garamond" w:eastAsia="Calibri" w:hAnsi="Garamond"/>
        <w:i/>
      </w:rPr>
      <w:t>Dzierżawa automatycznego analizatora parametrów krytycznych wraz z dostawą pakietu odczynników i materiałów zużywalnych</w:t>
    </w:r>
    <w:r w:rsidR="005819C8">
      <w:rPr>
        <w:rFonts w:ascii="Garamond" w:eastAsia="Calibri" w:hAnsi="Garamond"/>
        <w:i/>
      </w:rPr>
      <w:t xml:space="preserve"> </w:t>
    </w:r>
    <w:r w:rsidRPr="005819C8">
      <w:rPr>
        <w:rFonts w:ascii="Garamond" w:eastAsia="Calibri" w:hAnsi="Garamond"/>
        <w:i/>
      </w:rPr>
      <w:t xml:space="preserve">na rzecz Szpitalnego Oddziału Ratunkowego oraz Oddziału </w:t>
    </w:r>
    <w:r w:rsidR="005819C8">
      <w:rPr>
        <w:rFonts w:ascii="Garamond" w:eastAsia="Calibri" w:hAnsi="Garamond"/>
        <w:i/>
      </w:rPr>
      <w:t xml:space="preserve">Anestezjologii i </w:t>
    </w:r>
    <w:r w:rsidRPr="005819C8">
      <w:rPr>
        <w:rFonts w:ascii="Garamond" w:eastAsia="Calibri" w:hAnsi="Garamond"/>
        <w:i/>
      </w:rPr>
      <w:t xml:space="preserve">Intensywnej Terapii Szpitala Czerniakowskiego </w:t>
    </w:r>
    <w:r w:rsidR="005819C8">
      <w:rPr>
        <w:rFonts w:ascii="Garamond" w:eastAsia="Calibri" w:hAnsi="Garamond"/>
        <w:i/>
      </w:rPr>
      <w:t>S</w:t>
    </w:r>
    <w:r w:rsidRPr="005819C8">
      <w:rPr>
        <w:rFonts w:ascii="Garamond" w:eastAsia="Calibri" w:hAnsi="Garamond"/>
        <w:i/>
      </w:rPr>
      <w:t>p. z o.o.</w:t>
    </w:r>
  </w:p>
  <w:p w:rsidR="00DA0A7E" w:rsidRDefault="00DA0A7E" w:rsidP="003A24D2">
    <w:pPr>
      <w:pStyle w:val="Bezodstpw"/>
      <w:jc w:val="right"/>
      <w:rPr>
        <w:rFonts w:ascii="Garamond" w:hAnsi="Garamond"/>
        <w:b/>
        <w:sz w:val="22"/>
        <w:szCs w:val="22"/>
      </w:rPr>
    </w:pPr>
  </w:p>
  <w:p w:rsidR="009A560A" w:rsidRPr="009A560A" w:rsidRDefault="009A560A" w:rsidP="003A24D2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</w:t>
    </w:r>
    <w:r w:rsidR="00DA0A7E">
      <w:rPr>
        <w:rFonts w:ascii="Garamond" w:hAnsi="Garamond"/>
        <w:b/>
        <w:sz w:val="22"/>
        <w:szCs w:val="22"/>
      </w:rPr>
      <w:t>B</w:t>
    </w:r>
    <w:r w:rsidRPr="009A560A">
      <w:rPr>
        <w:rFonts w:ascii="Garamond" w:hAnsi="Garamond"/>
        <w:b/>
        <w:sz w:val="22"/>
        <w:szCs w:val="22"/>
      </w:rPr>
      <w:t xml:space="preserve"> </w:t>
    </w:r>
    <w:r w:rsidR="00DA0A7E">
      <w:rPr>
        <w:rFonts w:ascii="Garamond" w:hAnsi="Garamond"/>
        <w:b/>
        <w:sz w:val="22"/>
        <w:szCs w:val="22"/>
      </w:rPr>
      <w:t xml:space="preserve"> - pakiet nr </w:t>
    </w:r>
    <w:r w:rsidR="00B153DF">
      <w:rPr>
        <w:rFonts w:ascii="Garamond" w:hAnsi="Garamond"/>
        <w:b/>
        <w:sz w:val="22"/>
        <w:szCs w:val="22"/>
      </w:rPr>
      <w:t>1</w:t>
    </w:r>
    <w:r w:rsidR="00DA0A7E">
      <w:rPr>
        <w:rFonts w:ascii="Garamond" w:hAnsi="Garamond"/>
        <w:b/>
        <w:sz w:val="22"/>
        <w:szCs w:val="22"/>
      </w:rPr>
      <w:t xml:space="preserve"> </w:t>
    </w:r>
    <w:r w:rsidRPr="009A560A">
      <w:rPr>
        <w:rFonts w:ascii="Garamond" w:hAnsi="Garamond"/>
        <w:b/>
        <w:sz w:val="22"/>
        <w:szCs w:val="22"/>
      </w:rPr>
      <w:t>do SIWZ</w:t>
    </w: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</w:p>
  <w:p w:rsid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  <w:p w:rsidR="00E2359C" w:rsidRPr="009A560A" w:rsidRDefault="00E2359C" w:rsidP="009A560A">
    <w:pPr>
      <w:pStyle w:val="Bezodstpw"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D52"/>
    <w:multiLevelType w:val="hybridMultilevel"/>
    <w:tmpl w:val="19789154"/>
    <w:lvl w:ilvl="0" w:tplc="ED72C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D626A6E"/>
    <w:multiLevelType w:val="hybridMultilevel"/>
    <w:tmpl w:val="636C9D10"/>
    <w:lvl w:ilvl="0" w:tplc="ECAC2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B173F"/>
    <w:multiLevelType w:val="hybridMultilevel"/>
    <w:tmpl w:val="B046E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304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4"/>
    <w:rsid w:val="00012FC5"/>
    <w:rsid w:val="00027DBC"/>
    <w:rsid w:val="00045E29"/>
    <w:rsid w:val="000953E8"/>
    <w:rsid w:val="000972A3"/>
    <w:rsid w:val="000E5C0E"/>
    <w:rsid w:val="001526BA"/>
    <w:rsid w:val="00183C7A"/>
    <w:rsid w:val="001A5644"/>
    <w:rsid w:val="001E0261"/>
    <w:rsid w:val="001E4903"/>
    <w:rsid w:val="0026477E"/>
    <w:rsid w:val="00274E89"/>
    <w:rsid w:val="00296048"/>
    <w:rsid w:val="002B5B30"/>
    <w:rsid w:val="00322498"/>
    <w:rsid w:val="00390079"/>
    <w:rsid w:val="003A1B54"/>
    <w:rsid w:val="003A24D2"/>
    <w:rsid w:val="003A4D6D"/>
    <w:rsid w:val="003D50EA"/>
    <w:rsid w:val="003E74B2"/>
    <w:rsid w:val="0040793E"/>
    <w:rsid w:val="004302AA"/>
    <w:rsid w:val="00430839"/>
    <w:rsid w:val="004E77C9"/>
    <w:rsid w:val="00515000"/>
    <w:rsid w:val="00572124"/>
    <w:rsid w:val="005819C8"/>
    <w:rsid w:val="005F53F9"/>
    <w:rsid w:val="005F72E0"/>
    <w:rsid w:val="00620630"/>
    <w:rsid w:val="0065141D"/>
    <w:rsid w:val="006B30FF"/>
    <w:rsid w:val="0070262A"/>
    <w:rsid w:val="00705E59"/>
    <w:rsid w:val="00766D9E"/>
    <w:rsid w:val="007F1223"/>
    <w:rsid w:val="00833C3B"/>
    <w:rsid w:val="0083701F"/>
    <w:rsid w:val="008400AB"/>
    <w:rsid w:val="00860C1C"/>
    <w:rsid w:val="008D546A"/>
    <w:rsid w:val="008F78AD"/>
    <w:rsid w:val="00971ABA"/>
    <w:rsid w:val="00976B88"/>
    <w:rsid w:val="009A560A"/>
    <w:rsid w:val="009E2A2A"/>
    <w:rsid w:val="009F1326"/>
    <w:rsid w:val="009F2247"/>
    <w:rsid w:val="00A07746"/>
    <w:rsid w:val="00A13F44"/>
    <w:rsid w:val="00A421E8"/>
    <w:rsid w:val="00AA5FE3"/>
    <w:rsid w:val="00AB61C2"/>
    <w:rsid w:val="00AD76FD"/>
    <w:rsid w:val="00B153DF"/>
    <w:rsid w:val="00B43E50"/>
    <w:rsid w:val="00CA0336"/>
    <w:rsid w:val="00D92607"/>
    <w:rsid w:val="00DA0A7E"/>
    <w:rsid w:val="00E0441A"/>
    <w:rsid w:val="00E2359C"/>
    <w:rsid w:val="00E37D1D"/>
    <w:rsid w:val="00E90B1C"/>
    <w:rsid w:val="00EC4D65"/>
    <w:rsid w:val="00F0769B"/>
    <w:rsid w:val="00F65276"/>
    <w:rsid w:val="00F85D7D"/>
    <w:rsid w:val="00FC04D1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22D9"/>
  <w15:docId w15:val="{75491296-1BEE-4140-BA71-3C4B2D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Nyrek-Koczkodaj Anna</cp:lastModifiedBy>
  <cp:revision>13</cp:revision>
  <dcterms:created xsi:type="dcterms:W3CDTF">2018-09-19T16:57:00Z</dcterms:created>
  <dcterms:modified xsi:type="dcterms:W3CDTF">2018-11-12T07:39:00Z</dcterms:modified>
</cp:coreProperties>
</file>